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37" w:rsidRDefault="007C271A">
      <w:bookmarkStart w:id="0" w:name="_GoBack"/>
      <w:bookmarkEnd w:id="0"/>
      <w:r w:rsidRPr="007C271A">
        <w:rPr>
          <w:noProof/>
          <w:lang w:eastAsia="fr-FR"/>
        </w:rPr>
        <w:drawing>
          <wp:inline distT="0" distB="0" distL="0" distR="0">
            <wp:extent cx="6987952" cy="8313641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90" cy="831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A37" w:rsidSect="007C2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1A"/>
    <w:rsid w:val="00412A37"/>
    <w:rsid w:val="007C271A"/>
    <w:rsid w:val="00B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D27AE-3D8E-44A5-9E57-9279401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approuvée 19122016</dc:title>
  <dc:subject>zonage 2016</dc:subject>
  <dc:creator>dominique ohrel</dc:creator>
  <cp:keywords>assainissement</cp:keywords>
  <dc:description/>
  <cp:lastModifiedBy>Patrice Feve</cp:lastModifiedBy>
  <cp:revision>3</cp:revision>
  <cp:lastPrinted>2017-01-14T10:03:00Z</cp:lastPrinted>
  <dcterms:created xsi:type="dcterms:W3CDTF">2017-01-14T09:59:00Z</dcterms:created>
  <dcterms:modified xsi:type="dcterms:W3CDTF">2017-01-14T10:03:00Z</dcterms:modified>
</cp:coreProperties>
</file>